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Grassway Organics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Fulfillment Deliver Driver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Job Summary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Grassway Organics raises food and works with local vendors to provide consumers with sources of nutrient-dense foods. 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primary distribution revolves around ordering through our Ecommerce platform (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grasswayorganics.grazecart.com</w:t>
        </w:r>
      </w:hyperlink>
      <w:r w:rsidDel="00000000" w:rsidR="00000000" w:rsidRPr="00000000">
        <w:rPr>
          <w:rtl w:val="0"/>
        </w:rPr>
        <w:t xml:space="preserve">). The primary responsibility of this position involves delivering completed orders to different drop-off locations across Wisconsin and providing support to back office logistics.  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Key Responsibilities and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Performing on-time and efficient deliveries to all assigned drop-off locations, specifically the Kenosha/Racine area on Mondays and Brookfield on Wednesdays.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 professional and courteous customer service to customers picking up at the Brookfield location.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Promptly advising Fulfillment Manager of any logistical or product issues (I.E damaged milk jugs in transit, missing orders,etc).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back office through general cleaning and item maintenance (Packing orders, Dry goods, etc.)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with supporting other departments of the farm (Farm Store/Inventory)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Job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Driving Record </w:t>
      </w:r>
      <w:r w:rsidDel="00000000" w:rsidR="00000000" w:rsidRPr="00000000">
        <w:rPr>
          <w:rtl w:val="0"/>
        </w:rPr>
        <w:t xml:space="preserve">with a valid driver's license.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Capable of lifting up to 60lbs.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Capable of working in below-freezing temperatures, typically no more than an hour or two at a time.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in a highly motivated and collaborative team environment.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with others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blend with Grassways Work Culture (with aligned values, goals &amp; attitudes)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Willingness to take responsibility for work performed, oversights, and </w:t>
      </w:r>
      <w:r w:rsidDel="00000000" w:rsidR="00000000" w:rsidRPr="00000000">
        <w:rPr>
          <w:rtl w:val="0"/>
        </w:rPr>
        <w:t xml:space="preserve">areas of improvement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Adaptable and understanding that this a growing business and changes occur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bullet"/>
      <w:lvlText w:val="-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B321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B321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B321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B321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B321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B321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B321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B321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B321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321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321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321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321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321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321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B321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B321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B321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B321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321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B321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321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B321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B321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B321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B321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B321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321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B321D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4F76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F76B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grasswayorganics.grazecart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bbwq8MbKj+6tIS+umiyBPdPQQ==">CgMxLjA4AHIhMXllc3NoVEpnRnk3T2R6VXZDaWZWazJ5aXcxNzR3SWpD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2024-08-15T21:30:00Z</dcterms:created>
  <dc:creator>Rolando Sanchez</dc:creator>
</cp:coreProperties>
</file>